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34" w:rsidRDefault="00284CBD" w:rsidP="00815B7B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CIUDADANÍA DIDITAL</w:t>
      </w:r>
    </w:p>
    <w:p w:rsidR="00545CCF" w:rsidRPr="00371634" w:rsidRDefault="00545CCF" w:rsidP="00815B7B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B00677E" wp14:editId="698F39DE">
            <wp:simplePos x="0" y="0"/>
            <wp:positionH relativeFrom="column">
              <wp:posOffset>-14605</wp:posOffset>
            </wp:positionH>
            <wp:positionV relativeFrom="paragraph">
              <wp:posOffset>424815</wp:posOffset>
            </wp:positionV>
            <wp:extent cx="706755" cy="706755"/>
            <wp:effectExtent l="0" t="0" r="0" b="0"/>
            <wp:wrapSquare wrapText="bothSides"/>
            <wp:docPr id="3" name="Imagen 3" descr="Resultado de imagen para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CBD" w:rsidRDefault="00352ABB" w:rsidP="00815B7B">
      <w:pPr>
        <w:pStyle w:val="Prrafodelista"/>
        <w:spacing w:after="0" w:line="276" w:lineRule="auto"/>
        <w:ind w:left="0"/>
        <w:jc w:val="both"/>
      </w:pPr>
      <w:r>
        <w:t xml:space="preserve">La ciudadanía tiene múltiples formas de participar, y es importante que en las circunstancias que estamos viviendo como país hablemos sobre </w:t>
      </w:r>
      <w:r w:rsidR="00284CBD">
        <w:t>CIUDADANÍA DIGITAL</w:t>
      </w:r>
      <w:r>
        <w:t>. E</w:t>
      </w:r>
      <w:r w:rsidR="00284CBD">
        <w:t>s el conjunto de conocimientos, habilidades y actitudes fundamentales para que niños, niñas, jóvenes y adultos se desenvuelvan en una sociedad democrática a través del uso de las Tecnologías de Información y Comunicación, de manera responsable, informada, segura, ética, libre y participativa, ejerciendo y reconociendo sus derechos digitales y comprendiendo el impacto de éstas en su vida personal y su entorno.</w:t>
      </w:r>
    </w:p>
    <w:p w:rsidR="00284CBD" w:rsidRDefault="00284CBD" w:rsidP="00284CBD">
      <w:pPr>
        <w:pStyle w:val="Prrafodelista"/>
        <w:spacing w:after="0" w:line="276" w:lineRule="auto"/>
        <w:jc w:val="both"/>
      </w:pPr>
    </w:p>
    <w:p w:rsidR="00352ABB" w:rsidRDefault="00AA6C13" w:rsidP="00AA6C13">
      <w:pPr>
        <w:pStyle w:val="Prrafodelista"/>
        <w:spacing w:after="0" w:line="276" w:lineRule="auto"/>
        <w:ind w:left="0"/>
        <w:jc w:val="both"/>
      </w:pPr>
      <w:r w:rsidRPr="00AA6C13">
        <w:rPr>
          <w:b/>
        </w:rPr>
        <w:t>Todos quienes hacemos uso de internet tenemos una huella digital,</w:t>
      </w:r>
      <w:r>
        <w:t xml:space="preserve"> un rastro o retrato de nuestra actividad en línea, una marca que dejamos cada vez que navegamos e interactuamos en internet. Lo que compartimos o comentamos en redes sociales, la información que buscamos, las compras que hacemos online, las aplicaciones que usamos desde dispositivos móviles y todas nuestras interacciones vía internet, van formando una recopilación de información que se basa en nuestro comportamiento online y va quedando grabada.</w:t>
      </w:r>
    </w:p>
    <w:p w:rsidR="00AA6C13" w:rsidRDefault="00AA6C13" w:rsidP="00545CCF">
      <w:pPr>
        <w:pStyle w:val="Prrafodelista"/>
        <w:spacing w:after="0" w:line="276" w:lineRule="auto"/>
        <w:ind w:left="0"/>
        <w:jc w:val="both"/>
      </w:pPr>
    </w:p>
    <w:p w:rsidR="00352ABB" w:rsidRDefault="00352ABB" w:rsidP="00545CCF">
      <w:pPr>
        <w:pStyle w:val="Prrafodelista"/>
        <w:spacing w:after="0" w:line="276" w:lineRule="auto"/>
        <w:ind w:left="0"/>
        <w:jc w:val="both"/>
      </w:pPr>
      <w:r>
        <w:t>El internet y la masificación de los dispositivos móviles han ido redefiniendo la forma en que nos comunicamos, estudiamos y nos relacionamos entre nosotros. Esta cultura de lo digital nos permite acceder a información casi sin límites, en tiempo real, y plantea una forma de hacer comunidad mucho más horizontal.</w:t>
      </w:r>
      <w:r w:rsidR="00545CCF">
        <w:t xml:space="preserve"> Sin embargo, esta forma globalizada de comunicación ha llevado a niños y jóvenes a situaciones desfavorables como lo son los casos de </w:t>
      </w:r>
      <w:proofErr w:type="spellStart"/>
      <w:r w:rsidR="00545CCF">
        <w:t>ciberacoso</w:t>
      </w:r>
      <w:proofErr w:type="spellEnd"/>
      <w:r w:rsidR="00545CCF">
        <w:t>.</w:t>
      </w:r>
    </w:p>
    <w:p w:rsidR="00284CBD" w:rsidRDefault="00284CBD" w:rsidP="00284CBD">
      <w:pPr>
        <w:pStyle w:val="Prrafodelista"/>
        <w:spacing w:after="0" w:line="276" w:lineRule="auto"/>
        <w:jc w:val="both"/>
        <w:rPr>
          <w:noProof/>
          <w:lang w:eastAsia="es-CL"/>
        </w:rPr>
      </w:pPr>
    </w:p>
    <w:p w:rsidR="00284CBD" w:rsidRDefault="00284CBD" w:rsidP="00284CBD">
      <w:pPr>
        <w:pStyle w:val="Prrafodelista"/>
        <w:spacing w:after="0" w:line="276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D119344" wp14:editId="564B7C55">
            <wp:simplePos x="0" y="0"/>
            <wp:positionH relativeFrom="column">
              <wp:posOffset>148590</wp:posOffset>
            </wp:positionH>
            <wp:positionV relativeFrom="paragraph">
              <wp:posOffset>4445</wp:posOffset>
            </wp:positionV>
            <wp:extent cx="1030605" cy="990600"/>
            <wp:effectExtent l="0" t="0" r="0" b="0"/>
            <wp:wrapSquare wrapText="bothSides"/>
            <wp:docPr id="4" name="Imagen 4" descr="Resultado de imagen para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en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34">
        <w:t>Desarro</w:t>
      </w:r>
      <w:r>
        <w:t>lla las actividades de que se indiquen en esta guía</w:t>
      </w:r>
      <w:r w:rsidR="00371634">
        <w:t xml:space="preserve"> en tú </w:t>
      </w:r>
      <w:r w:rsidR="00371634" w:rsidRPr="00D07ECE">
        <w:rPr>
          <w:b/>
        </w:rPr>
        <w:t>CUADERNO</w:t>
      </w:r>
      <w:r>
        <w:rPr>
          <w:b/>
        </w:rPr>
        <w:t xml:space="preserve"> DE FORMACIÓN CIUDADANA O EN EL DE HISTORIA</w:t>
      </w:r>
      <w:r w:rsidR="00371634">
        <w:t>. Cuando volvamos al liceo revisaremos estos contenidos y otros, y TÚ tendrás mucho que aportar porque habrás desarrollado todo lo que te iremos indicando.</w:t>
      </w:r>
    </w:p>
    <w:p w:rsidR="00284CBD" w:rsidRDefault="00284CBD" w:rsidP="00284CBD">
      <w:pPr>
        <w:pStyle w:val="Prrafodelista"/>
        <w:spacing w:after="0" w:line="276" w:lineRule="auto"/>
        <w:jc w:val="both"/>
      </w:pPr>
    </w:p>
    <w:p w:rsidR="00545CCF" w:rsidRPr="00815B7B" w:rsidRDefault="00545CCF" w:rsidP="00545CCF">
      <w:pPr>
        <w:jc w:val="both"/>
        <w:rPr>
          <w:rFonts w:ascii="Calibri" w:hAnsi="Calibri"/>
          <w:b/>
          <w:szCs w:val="20"/>
        </w:rPr>
      </w:pPr>
      <w:r w:rsidRPr="00815B7B">
        <w:rPr>
          <w:rFonts w:ascii="Calibri" w:hAnsi="Calibri"/>
          <w:b/>
          <w:szCs w:val="20"/>
        </w:rPr>
        <w:t xml:space="preserve">EL </w:t>
      </w:r>
      <w:r w:rsidRPr="00815B7B">
        <w:rPr>
          <w:rFonts w:ascii="Calibri" w:hAnsi="Calibri"/>
          <w:b/>
          <w:szCs w:val="20"/>
          <w:u w:val="single"/>
        </w:rPr>
        <w:t>OBJETIVO</w:t>
      </w:r>
      <w:r w:rsidRPr="00815B7B">
        <w:rPr>
          <w:rFonts w:ascii="Calibri" w:hAnsi="Calibri"/>
          <w:b/>
          <w:szCs w:val="20"/>
        </w:rPr>
        <w:t xml:space="preserve"> DE ESTA GUÍA ES QUE COMPRENDAS QUE LA CON</w:t>
      </w:r>
      <w:r w:rsidR="00815B7B" w:rsidRPr="00815B7B">
        <w:rPr>
          <w:rFonts w:ascii="Calibri" w:hAnsi="Calibri"/>
          <w:b/>
          <w:szCs w:val="20"/>
        </w:rPr>
        <w:t>VIVENCIA DIGITAL INVOLUCRA RESPONSABILIDAD Y AUTOCUIDADO.</w:t>
      </w:r>
    </w:p>
    <w:p w:rsidR="00352ABB" w:rsidRPr="00352ABB" w:rsidRDefault="00371634" w:rsidP="00284CBD">
      <w:pPr>
        <w:pStyle w:val="Prrafodelista"/>
        <w:spacing w:after="0" w:line="276" w:lineRule="auto"/>
        <w:ind w:left="0"/>
        <w:jc w:val="both"/>
        <w:rPr>
          <w:b/>
          <w:sz w:val="24"/>
        </w:rPr>
      </w:pPr>
      <w:r>
        <w:t xml:space="preserve"> </w:t>
      </w:r>
      <w:r w:rsidR="00352ABB" w:rsidRPr="00352ABB">
        <w:rPr>
          <w:b/>
          <w:sz w:val="24"/>
        </w:rPr>
        <w:t>ACTIVIDAD:</w:t>
      </w:r>
    </w:p>
    <w:p w:rsidR="00352ABB" w:rsidRPr="00352ABB" w:rsidRDefault="00352ABB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>¿A qué se denomina ciudadanía digital?</w:t>
      </w:r>
    </w:p>
    <w:p w:rsidR="00284CBD" w:rsidRDefault="00352ABB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t xml:space="preserve">De acuerdo a la observación del video del siguiente links </w:t>
      </w:r>
      <w:r w:rsidR="00284CBD">
        <w:t xml:space="preserve"> </w:t>
      </w:r>
      <w:hyperlink r:id="rId10" w:history="1">
        <w:r w:rsidRPr="00776851">
          <w:rPr>
            <w:rStyle w:val="Hipervnculo"/>
          </w:rPr>
          <w:t>https://www.educarchile.cl/cuidados-basicos-en-internet-convivencia-digital</w:t>
        </w:r>
      </w:hyperlink>
      <w:r>
        <w:t xml:space="preserve"> </w:t>
      </w:r>
      <w:r w:rsidRPr="00352ABB">
        <w:rPr>
          <w:b/>
        </w:rPr>
        <w:t>¿Cuáles son los cuidados básicos que debemos tener al navegar en Internet?</w:t>
      </w:r>
    </w:p>
    <w:p w:rsidR="00545CCF" w:rsidRPr="00545CCF" w:rsidRDefault="00545CCF" w:rsidP="00284CB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 xml:space="preserve">En este links </w:t>
      </w:r>
      <w:hyperlink r:id="rId11" w:history="1">
        <w:r w:rsidRPr="00545CCF">
          <w:rPr>
            <w:color w:val="0000FF"/>
            <w:u w:val="single"/>
          </w:rPr>
          <w:t>https://formacionciudadana.mineduc.cl/ciudadania-digital/</w:t>
        </w:r>
      </w:hyperlink>
      <w:r>
        <w:t xml:space="preserve"> busca el decálogo del buen ciudadano digital, observa los videos y responde:</w:t>
      </w:r>
    </w:p>
    <w:p w:rsidR="00545CCF" w:rsidRDefault="00545CCF" w:rsidP="00545CC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b/>
        </w:rPr>
      </w:pPr>
      <w:r>
        <w:rPr>
          <w:b/>
        </w:rPr>
        <w:t>¿Cuáles son las ideas principales del decálogo? Escríbelas.</w:t>
      </w:r>
    </w:p>
    <w:p w:rsidR="00371634" w:rsidRPr="00815B7B" w:rsidRDefault="00AF2D6A" w:rsidP="0037163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b/>
        </w:rPr>
      </w:pPr>
      <w:r>
        <w:rPr>
          <w:b/>
        </w:rPr>
        <w:t>¿Por qué es importante que conozcas esta información? E</w:t>
      </w:r>
      <w:bookmarkStart w:id="0" w:name="_GoBack"/>
      <w:bookmarkEnd w:id="0"/>
      <w:r w:rsidR="00545CCF" w:rsidRPr="00545CCF">
        <w:rPr>
          <w:b/>
        </w:rPr>
        <w:t>xplica.</w:t>
      </w:r>
    </w:p>
    <w:sectPr w:rsidR="00371634" w:rsidRPr="00815B7B" w:rsidSect="000E384C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F8" w:rsidRDefault="00C551F8" w:rsidP="00371634">
      <w:pPr>
        <w:spacing w:after="0" w:line="240" w:lineRule="auto"/>
      </w:pPr>
      <w:r>
        <w:separator/>
      </w:r>
    </w:p>
  </w:endnote>
  <w:endnote w:type="continuationSeparator" w:id="0">
    <w:p w:rsidR="00C551F8" w:rsidRDefault="00C551F8" w:rsidP="0037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F8" w:rsidRDefault="00C551F8" w:rsidP="00371634">
      <w:pPr>
        <w:spacing w:after="0" w:line="240" w:lineRule="auto"/>
      </w:pPr>
      <w:r>
        <w:separator/>
      </w:r>
    </w:p>
  </w:footnote>
  <w:footnote w:type="continuationSeparator" w:id="0">
    <w:p w:rsidR="00C551F8" w:rsidRDefault="00C551F8" w:rsidP="0037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34" w:rsidRPr="00A04198" w:rsidRDefault="00371634" w:rsidP="00371634">
    <w:pPr>
      <w:pStyle w:val="Encabezado"/>
      <w:jc w:val="right"/>
      <w:rPr>
        <w:sz w:val="18"/>
      </w:rPr>
    </w:pPr>
    <w:r w:rsidRPr="00A04198">
      <w:rPr>
        <w:noProof/>
        <w:sz w:val="18"/>
        <w:lang w:eastAsia="es-CL"/>
      </w:rPr>
      <w:drawing>
        <wp:anchor distT="0" distB="0" distL="114300" distR="114300" simplePos="0" relativeHeight="251659264" behindDoc="1" locked="0" layoutInCell="1" allowOverlap="1" wp14:anchorId="7F6776B4" wp14:editId="3F41DEDD">
          <wp:simplePos x="0" y="0"/>
          <wp:positionH relativeFrom="column">
            <wp:posOffset>34821</wp:posOffset>
          </wp:positionH>
          <wp:positionV relativeFrom="paragraph">
            <wp:posOffset>-99342</wp:posOffset>
          </wp:positionV>
          <wp:extent cx="595423" cy="550315"/>
          <wp:effectExtent l="0" t="0" r="0" b="2540"/>
          <wp:wrapNone/>
          <wp:docPr id="13" name="Imagen 13" descr="05 LOGO NUEVO MONSEÑ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5 LOGO NUEVO MONSEÑ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84" cy="551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>FORMACIÓN CIUDADANA</w:t>
    </w:r>
  </w:p>
  <w:p w:rsidR="00371634" w:rsidRDefault="00371634" w:rsidP="00371634">
    <w:pPr>
      <w:pStyle w:val="Encabezado"/>
      <w:jc w:val="right"/>
      <w:rPr>
        <w:sz w:val="18"/>
      </w:rPr>
    </w:pPr>
    <w:r w:rsidRPr="00A04198">
      <w:rPr>
        <w:sz w:val="18"/>
      </w:rPr>
      <w:t>DEPARTAMENTO HISTORIA, GEOGRAFÍA Y CIENCIAS SOCIALES</w:t>
    </w:r>
  </w:p>
  <w:p w:rsidR="00371634" w:rsidRPr="009163D0" w:rsidRDefault="00371634" w:rsidP="00371634">
    <w:pPr>
      <w:pStyle w:val="Encabezado"/>
      <w:jc w:val="right"/>
      <w:rPr>
        <w:rFonts w:ascii="Times New Roman" w:hAnsi="Times New Roman"/>
        <w:sz w:val="20"/>
      </w:rPr>
    </w:pPr>
    <w:r>
      <w:rPr>
        <w:sz w:val="18"/>
      </w:rPr>
      <w:t>1° NIVEL MEDIO</w:t>
    </w:r>
  </w:p>
  <w:p w:rsidR="00371634" w:rsidRDefault="003716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760"/>
    <w:multiLevelType w:val="hybridMultilevel"/>
    <w:tmpl w:val="366E7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31E5"/>
    <w:multiLevelType w:val="hybridMultilevel"/>
    <w:tmpl w:val="E46EF2E6"/>
    <w:lvl w:ilvl="0" w:tplc="FCFAA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779"/>
    <w:multiLevelType w:val="hybridMultilevel"/>
    <w:tmpl w:val="CD0CDA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F2C"/>
    <w:multiLevelType w:val="hybridMultilevel"/>
    <w:tmpl w:val="D562A522"/>
    <w:lvl w:ilvl="0" w:tplc="5E78A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F4"/>
    <w:rsid w:val="000E384C"/>
    <w:rsid w:val="00133BD2"/>
    <w:rsid w:val="00183228"/>
    <w:rsid w:val="001F1539"/>
    <w:rsid w:val="00284CBD"/>
    <w:rsid w:val="00352ABB"/>
    <w:rsid w:val="00371634"/>
    <w:rsid w:val="004A2425"/>
    <w:rsid w:val="00545CCF"/>
    <w:rsid w:val="006338F4"/>
    <w:rsid w:val="00815B7B"/>
    <w:rsid w:val="008426AA"/>
    <w:rsid w:val="008E52ED"/>
    <w:rsid w:val="009B1605"/>
    <w:rsid w:val="00AA6C13"/>
    <w:rsid w:val="00AF2D6A"/>
    <w:rsid w:val="00B53572"/>
    <w:rsid w:val="00C551F8"/>
    <w:rsid w:val="00D4136F"/>
    <w:rsid w:val="00E1182E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34"/>
  </w:style>
  <w:style w:type="paragraph" w:styleId="Piedepgina">
    <w:name w:val="footer"/>
    <w:basedOn w:val="Normal"/>
    <w:link w:val="Piedepgina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34"/>
  </w:style>
  <w:style w:type="paragraph" w:styleId="Textodeglobo">
    <w:name w:val="Balloon Text"/>
    <w:basedOn w:val="Normal"/>
    <w:link w:val="TextodegloboCar"/>
    <w:uiPriority w:val="99"/>
    <w:semiHidden/>
    <w:unhideWhenUsed/>
    <w:rsid w:val="0028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34"/>
  </w:style>
  <w:style w:type="paragraph" w:styleId="Piedepgina">
    <w:name w:val="footer"/>
    <w:basedOn w:val="Normal"/>
    <w:link w:val="PiedepginaCar"/>
    <w:uiPriority w:val="99"/>
    <w:unhideWhenUsed/>
    <w:rsid w:val="0037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34"/>
  </w:style>
  <w:style w:type="paragraph" w:styleId="Textodeglobo">
    <w:name w:val="Balloon Text"/>
    <w:basedOn w:val="Normal"/>
    <w:link w:val="TextodegloboCar"/>
    <w:uiPriority w:val="99"/>
    <w:semiHidden/>
    <w:unhideWhenUsed/>
    <w:rsid w:val="0028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acionciudadana.mineduc.cl/ciudadania-digit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rchile.cl/cuidados-basicos-en-internet-convivencia-digi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Valita</cp:lastModifiedBy>
  <cp:revision>3</cp:revision>
  <dcterms:created xsi:type="dcterms:W3CDTF">2020-03-26T17:32:00Z</dcterms:created>
  <dcterms:modified xsi:type="dcterms:W3CDTF">2020-03-26T22:41:00Z</dcterms:modified>
</cp:coreProperties>
</file>