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78" w:rsidRPr="00A04198" w:rsidRDefault="00556378" w:rsidP="00556378">
      <w:pPr>
        <w:pStyle w:val="Encabezado"/>
        <w:jc w:val="right"/>
        <w:rPr>
          <w:sz w:val="18"/>
        </w:rPr>
      </w:pPr>
      <w:r w:rsidRPr="00A04198">
        <w:rPr>
          <w:noProof/>
          <w:sz w:val="18"/>
          <w:lang w:eastAsia="es-CL"/>
        </w:rPr>
        <w:drawing>
          <wp:anchor distT="0" distB="0" distL="114300" distR="114300" simplePos="0" relativeHeight="251660288" behindDoc="1" locked="0" layoutInCell="1" allowOverlap="1" wp14:anchorId="7A170044" wp14:editId="5F7233E7">
            <wp:simplePos x="0" y="0"/>
            <wp:positionH relativeFrom="column">
              <wp:posOffset>34821</wp:posOffset>
            </wp:positionH>
            <wp:positionV relativeFrom="paragraph">
              <wp:posOffset>-99342</wp:posOffset>
            </wp:positionV>
            <wp:extent cx="595423" cy="550315"/>
            <wp:effectExtent l="0" t="0" r="0" b="2540"/>
            <wp:wrapNone/>
            <wp:docPr id="2" name="Imagen 2" descr="05 LOGO NUEVO MONSEÑ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05 LOGO NUEVO MONSEÑ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84" cy="551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</w:rPr>
        <w:t>FORMACIÓN CIUDADANA</w:t>
      </w:r>
    </w:p>
    <w:p w:rsidR="00556378" w:rsidRDefault="00556378" w:rsidP="00556378">
      <w:pPr>
        <w:pStyle w:val="Encabezado"/>
        <w:jc w:val="right"/>
        <w:rPr>
          <w:sz w:val="18"/>
        </w:rPr>
      </w:pPr>
      <w:r w:rsidRPr="00A04198">
        <w:rPr>
          <w:sz w:val="18"/>
        </w:rPr>
        <w:t>DEPARTAMENTO HISTORIA, GEOGRAFÍA Y CIENCIAS SOCIALES</w:t>
      </w:r>
    </w:p>
    <w:p w:rsidR="00556378" w:rsidRPr="009163D0" w:rsidRDefault="00556378" w:rsidP="00556378">
      <w:pPr>
        <w:pStyle w:val="Encabezado"/>
        <w:jc w:val="right"/>
        <w:rPr>
          <w:rFonts w:ascii="Times New Roman" w:hAnsi="Times New Roman"/>
          <w:sz w:val="20"/>
        </w:rPr>
      </w:pPr>
      <w:r>
        <w:rPr>
          <w:sz w:val="18"/>
        </w:rPr>
        <w:t>1° NIVEL MEDIO</w:t>
      </w:r>
    </w:p>
    <w:p w:rsidR="006338F4" w:rsidRDefault="006338F4" w:rsidP="008E52ED"/>
    <w:p w:rsidR="002C54A1" w:rsidRPr="002C54A1" w:rsidRDefault="002C54A1" w:rsidP="002C54A1">
      <w:pPr>
        <w:spacing w:after="0"/>
        <w:jc w:val="center"/>
        <w:rPr>
          <w:rFonts w:ascii="Calibri" w:hAnsi="Calibri"/>
          <w:b/>
          <w:outline/>
          <w:color w:val="000000"/>
          <w:sz w:val="40"/>
          <w:szCs w:val="5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libri" w:hAnsi="Calibri"/>
          <w:b/>
          <w:outline/>
          <w:color w:val="000000"/>
          <w:sz w:val="40"/>
          <w:szCs w:val="5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PARTICIPACIÓN CIUDADANA.</w:t>
      </w:r>
    </w:p>
    <w:p w:rsidR="008E52ED" w:rsidRDefault="008E52ED" w:rsidP="008E52ED"/>
    <w:p w:rsidR="002C54A1" w:rsidRDefault="00556378" w:rsidP="002C54A1">
      <w:pPr>
        <w:rPr>
          <w:rFonts w:cstheme="minorHAnsi"/>
          <w:color w:val="000000" w:themeColor="text1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EE506D9" wp14:editId="73447EA8">
            <wp:simplePos x="0" y="0"/>
            <wp:positionH relativeFrom="margin">
              <wp:align>left</wp:align>
            </wp:positionH>
            <wp:positionV relativeFrom="paragraph">
              <wp:posOffset>118989</wp:posOffset>
            </wp:positionV>
            <wp:extent cx="2048510" cy="1030605"/>
            <wp:effectExtent l="0" t="0" r="8890" b="0"/>
            <wp:wrapSquare wrapText="bothSides"/>
            <wp:docPr id="3" name="Imagen 3" descr="Hacia una institucionalidad de participación ciudadana - El Qui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cia una institucionalidad de participación ciudadana - El Quint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94" cy="103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BD2" w:rsidRPr="002C54A1" w:rsidRDefault="009B1605" w:rsidP="002C54A1">
      <w:pPr>
        <w:rPr>
          <w:rFonts w:cstheme="minorHAnsi"/>
          <w:b/>
          <w:color w:val="000000" w:themeColor="text1"/>
        </w:rPr>
      </w:pPr>
      <w:r w:rsidRPr="002C54A1">
        <w:rPr>
          <w:rFonts w:cstheme="minorHAnsi"/>
          <w:color w:val="000000" w:themeColor="text1"/>
          <w:shd w:val="clear" w:color="auto" w:fill="FFFFFF"/>
        </w:rPr>
        <w:t>La participación ciudadana consiste en el involucramiento activo de los ciudadanos y las ciudadanas en los procesos de toma de decisiones públicas que tienen repercusión en sus vidas.</w:t>
      </w:r>
    </w:p>
    <w:p w:rsidR="00133BD2" w:rsidRDefault="00133BD2" w:rsidP="004A2425">
      <w:pPr>
        <w:rPr>
          <w:b/>
        </w:rPr>
      </w:pPr>
    </w:p>
    <w:p w:rsidR="002C54A1" w:rsidRDefault="00E86365" w:rsidP="00E86365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52CAB5F" wp14:editId="2DB73FB1">
            <wp:simplePos x="0" y="0"/>
            <wp:positionH relativeFrom="column">
              <wp:posOffset>185420</wp:posOffset>
            </wp:positionH>
            <wp:positionV relativeFrom="paragraph">
              <wp:posOffset>6350</wp:posOffset>
            </wp:positionV>
            <wp:extent cx="969010" cy="930910"/>
            <wp:effectExtent l="0" t="0" r="2540" b="2540"/>
            <wp:wrapSquare wrapText="bothSides"/>
            <wp:docPr id="4" name="Imagen 4" descr="Resultado de imagen para ate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ten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4A1">
        <w:t xml:space="preserve"> </w:t>
      </w:r>
      <w:r w:rsidR="002C54A1">
        <w:t>Desarro</w:t>
      </w:r>
      <w:r>
        <w:t xml:space="preserve">lla las actividades </w:t>
      </w:r>
      <w:r w:rsidR="002C54A1">
        <w:t xml:space="preserve">que se indiquen en esta guía en tú </w:t>
      </w:r>
      <w:r w:rsidR="002C54A1" w:rsidRPr="00D07ECE">
        <w:rPr>
          <w:b/>
        </w:rPr>
        <w:t>CUADERNO</w:t>
      </w:r>
      <w:r w:rsidR="002C54A1">
        <w:rPr>
          <w:b/>
        </w:rPr>
        <w:t xml:space="preserve"> DE FORMACIÓN CIUDADANA O EN EL DE HISTORIA</w:t>
      </w:r>
      <w:r w:rsidR="002C54A1">
        <w:t>. Cuando volvamos al liceo revisaremos estos contenidos y otros, y TÚ tendrás mucho que aportar porque habrás desarrollado todo lo que te iremos indicando</w:t>
      </w:r>
      <w:r w:rsidR="002C54A1">
        <w:t>.</w:t>
      </w:r>
    </w:p>
    <w:p w:rsidR="00E86365" w:rsidRDefault="00E86365" w:rsidP="00E86365">
      <w:pPr>
        <w:jc w:val="both"/>
        <w:rPr>
          <w:rFonts w:ascii="Calibri" w:hAnsi="Calibri"/>
          <w:b/>
          <w:szCs w:val="20"/>
        </w:rPr>
      </w:pPr>
    </w:p>
    <w:p w:rsidR="002C54A1" w:rsidRPr="00E86365" w:rsidRDefault="002C54A1" w:rsidP="00E86365">
      <w:pPr>
        <w:jc w:val="both"/>
        <w:rPr>
          <w:rFonts w:ascii="Calibri" w:hAnsi="Calibri"/>
          <w:b/>
          <w:szCs w:val="20"/>
        </w:rPr>
      </w:pPr>
      <w:r w:rsidRPr="00815B7B">
        <w:rPr>
          <w:rFonts w:ascii="Calibri" w:hAnsi="Calibri"/>
          <w:b/>
          <w:szCs w:val="20"/>
        </w:rPr>
        <w:t xml:space="preserve">EL </w:t>
      </w:r>
      <w:r w:rsidRPr="00815B7B">
        <w:rPr>
          <w:rFonts w:ascii="Calibri" w:hAnsi="Calibri"/>
          <w:b/>
          <w:szCs w:val="20"/>
          <w:u w:val="single"/>
        </w:rPr>
        <w:t>OBJETIVO</w:t>
      </w:r>
      <w:r w:rsidRPr="00815B7B">
        <w:rPr>
          <w:rFonts w:ascii="Calibri" w:hAnsi="Calibri"/>
          <w:b/>
          <w:szCs w:val="20"/>
        </w:rPr>
        <w:t xml:space="preserve"> DE ESTA GUÍA ES </w:t>
      </w:r>
      <w:r w:rsidR="00E86365">
        <w:rPr>
          <w:rFonts w:ascii="Calibri" w:hAnsi="Calibri"/>
          <w:b/>
          <w:szCs w:val="20"/>
        </w:rPr>
        <w:t>COMPRENDAS LA IMPORTANCIA DE LA PARTICIPACIÓN CIUDADANA EN UNA SOCIEDAD DEMOCRÁTICA.</w:t>
      </w:r>
    </w:p>
    <w:p w:rsidR="00E86365" w:rsidRPr="00E86365" w:rsidRDefault="00E86365" w:rsidP="00E86365">
      <w:pPr>
        <w:rPr>
          <w:b/>
          <w:u w:val="single"/>
        </w:rPr>
      </w:pPr>
      <w:r w:rsidRPr="00E86365">
        <w:rPr>
          <w:b/>
          <w:u w:val="single"/>
        </w:rPr>
        <w:t>ACTIVIDAD:</w:t>
      </w:r>
    </w:p>
    <w:p w:rsidR="00E86365" w:rsidRPr="00E86365" w:rsidRDefault="009B1605" w:rsidP="00E86365">
      <w:pPr>
        <w:ind w:firstLine="708"/>
        <w:jc w:val="both"/>
      </w:pPr>
      <w:r w:rsidRPr="00E86365">
        <w:t>Los textos periodísticos que te presentamos a continuación abordan el tema de la apatía por las elecciones y las diversas formas de participación ciudadana de los jóvenes.</w:t>
      </w:r>
      <w:r w:rsidR="00E86365" w:rsidRPr="00E86365">
        <w:t xml:space="preserve"> </w:t>
      </w:r>
      <w:r w:rsidR="00E86365" w:rsidRPr="00E86365">
        <w:t>Lee los textos y responde las preguntas en tu cuaderno.</w:t>
      </w:r>
    </w:p>
    <w:p w:rsidR="004A2425" w:rsidRPr="004A2425" w:rsidRDefault="004A2425" w:rsidP="004A2425">
      <w:pPr>
        <w:rPr>
          <w:b/>
        </w:rPr>
      </w:pPr>
      <w:r w:rsidRPr="004A2425">
        <w:rPr>
          <w:b/>
        </w:rPr>
        <w:t>La apatía de los jóvenes por participar en política</w:t>
      </w:r>
    </w:p>
    <w:p w:rsidR="004A2425" w:rsidRPr="002D3EA6" w:rsidRDefault="004A2425" w:rsidP="004A2425">
      <w:pPr>
        <w:spacing w:after="0" w:line="240" w:lineRule="auto"/>
        <w:ind w:firstLine="708"/>
        <w:jc w:val="both"/>
      </w:pPr>
      <w:r w:rsidRPr="002D3EA6">
        <w:t xml:space="preserve">Un estudio realizado por el lnstituto Libertad, llamado "La participación de los jóvenes más allá del voto", determinó que un millón y medio de personas entre los 18 y los 29 años no participará en las próximas elecciones municipales. Lo anterior determina claramente que en Chile existe una apatía juvenil por las elecciones y por la política que, lamentablemente, va cada vez en aumento </w:t>
      </w:r>
      <w:proofErr w:type="gramStart"/>
      <w:r w:rsidRPr="002D3EA6">
        <w:t>[ ...</w:t>
      </w:r>
      <w:proofErr w:type="gramEnd"/>
      <w:r w:rsidRPr="002D3EA6">
        <w:t xml:space="preserve"> ] .</w:t>
      </w:r>
    </w:p>
    <w:p w:rsidR="004A2425" w:rsidRPr="002D3EA6" w:rsidRDefault="004A2425" w:rsidP="004A2425">
      <w:pPr>
        <w:spacing w:after="0" w:line="240" w:lineRule="auto"/>
      </w:pPr>
    </w:p>
    <w:p w:rsidR="004A2425" w:rsidRPr="002D3EA6" w:rsidRDefault="004A2425" w:rsidP="004A2425">
      <w:pPr>
        <w:spacing w:after="0" w:line="240" w:lineRule="auto"/>
        <w:ind w:firstLine="708"/>
        <w:jc w:val="both"/>
      </w:pPr>
      <w:r w:rsidRPr="002D3EA6">
        <w:t xml:space="preserve">La apatía juvenil no es solamente un capricho, ni la lata que significa cumplir con el deber cívico de hacer largas colas para votar, soportar aglomeraciones o correr el riesgo de ser nombrado vocal de mesa. También tiene que ver con las desilusiones, con los escándalos políticos, con las coimas </w:t>
      </w:r>
      <w:proofErr w:type="gramStart"/>
      <w:r w:rsidRPr="002D3EA6">
        <w:t>[ ...</w:t>
      </w:r>
      <w:proofErr w:type="gramEnd"/>
      <w:r w:rsidRPr="002D3EA6">
        <w:t xml:space="preserve"> ].</w:t>
      </w:r>
    </w:p>
    <w:p w:rsidR="004A2425" w:rsidRPr="002D3EA6" w:rsidRDefault="004A2425" w:rsidP="004A2425">
      <w:pPr>
        <w:spacing w:after="0" w:line="240" w:lineRule="auto"/>
        <w:ind w:firstLine="708"/>
        <w:jc w:val="both"/>
      </w:pPr>
    </w:p>
    <w:p w:rsidR="004A2425" w:rsidRDefault="004A2425" w:rsidP="004A2425">
      <w:pPr>
        <w:spacing w:after="0" w:line="240" w:lineRule="auto"/>
        <w:ind w:firstLine="708"/>
        <w:jc w:val="both"/>
      </w:pPr>
      <w:r w:rsidRPr="002D3EA6">
        <w:t>El millón y medio de jóvenes que no participará en las elecciones municipales, es un número demasiado grande para Chile. Si todos ellos decidieran entrar en la política e impusieran sus puntos de vista y acciones, estamos convencidos que existiría un sensacional vuelco en nuestra manera ele pensar, conseguir grandes logros y avances, tanto en lo regional como en lo nacional. Sólo hay que dar el primer paso.</w:t>
      </w:r>
    </w:p>
    <w:p w:rsidR="002D3EA6" w:rsidRPr="002D3EA6" w:rsidRDefault="002D3EA6" w:rsidP="004A2425">
      <w:pPr>
        <w:spacing w:after="0" w:line="240" w:lineRule="auto"/>
        <w:ind w:firstLine="708"/>
        <w:jc w:val="both"/>
      </w:pPr>
    </w:p>
    <w:p w:rsidR="004A2425" w:rsidRPr="00133BD2" w:rsidRDefault="00133BD2" w:rsidP="004A242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Extra</w:t>
      </w:r>
      <w:r w:rsidRPr="00133BD2">
        <w:rPr>
          <w:sz w:val="18"/>
          <w:szCs w:val="18"/>
        </w:rPr>
        <w:t>ído</w:t>
      </w:r>
      <w:r w:rsidR="004A2425" w:rsidRPr="00133BD2">
        <w:rPr>
          <w:sz w:val="18"/>
          <w:szCs w:val="18"/>
        </w:rPr>
        <w:t xml:space="preserve"> y adaptado el 20 de abril de 2018 de http //wvw.Mercurioantofagasta.cl/prontus4</w:t>
      </w:r>
      <w:r w:rsidR="00D4136F" w:rsidRPr="00133BD2">
        <w:rPr>
          <w:sz w:val="18"/>
          <w:szCs w:val="18"/>
        </w:rPr>
        <w:t>_</w:t>
      </w:r>
      <w:r w:rsidR="004A2425" w:rsidRPr="00133BD2">
        <w:rPr>
          <w:sz w:val="18"/>
          <w:szCs w:val="18"/>
        </w:rPr>
        <w:t xml:space="preserve"> noticias/</w:t>
      </w:r>
      <w:proofErr w:type="spellStart"/>
      <w:r w:rsidR="004A2425" w:rsidRPr="00133BD2">
        <w:rPr>
          <w:sz w:val="18"/>
          <w:szCs w:val="18"/>
        </w:rPr>
        <w:t>site</w:t>
      </w:r>
      <w:proofErr w:type="spellEnd"/>
      <w:r w:rsidR="004A2425" w:rsidRPr="00133BD2">
        <w:rPr>
          <w:sz w:val="18"/>
          <w:szCs w:val="18"/>
        </w:rPr>
        <w:t>/</w:t>
      </w:r>
      <w:proofErr w:type="spellStart"/>
      <w:r w:rsidR="004A2425" w:rsidRPr="00133BD2">
        <w:rPr>
          <w:sz w:val="18"/>
          <w:szCs w:val="18"/>
        </w:rPr>
        <w:t>artic</w:t>
      </w:r>
      <w:proofErr w:type="spellEnd"/>
      <w:r w:rsidR="004A2425" w:rsidRPr="00133BD2">
        <w:rPr>
          <w:sz w:val="18"/>
          <w:szCs w:val="18"/>
        </w:rPr>
        <w:t>/20041026</w:t>
      </w:r>
      <w:r w:rsidR="00D4136F" w:rsidRPr="00133BD2">
        <w:rPr>
          <w:sz w:val="18"/>
          <w:szCs w:val="18"/>
        </w:rPr>
        <w:t>/</w:t>
      </w:r>
      <w:proofErr w:type="spellStart"/>
      <w:r w:rsidR="004A2425" w:rsidRPr="00133BD2">
        <w:rPr>
          <w:sz w:val="18"/>
          <w:szCs w:val="18"/>
        </w:rPr>
        <w:t>pags</w:t>
      </w:r>
      <w:proofErr w:type="spellEnd"/>
      <w:r w:rsidR="004A2425" w:rsidRPr="00133BD2">
        <w:rPr>
          <w:sz w:val="18"/>
          <w:szCs w:val="18"/>
        </w:rPr>
        <w:t xml:space="preserve">/20041026042633 </w:t>
      </w:r>
      <w:proofErr w:type="spellStart"/>
      <w:r w:rsidR="004A2425" w:rsidRPr="00133BD2">
        <w:rPr>
          <w:sz w:val="18"/>
          <w:szCs w:val="18"/>
        </w:rPr>
        <w:t>html</w:t>
      </w:r>
      <w:proofErr w:type="spellEnd"/>
    </w:p>
    <w:p w:rsidR="008426AA" w:rsidRPr="00133BD2" w:rsidRDefault="008426AA" w:rsidP="008426AA">
      <w:pPr>
        <w:rPr>
          <w:b/>
        </w:rPr>
      </w:pPr>
      <w:r w:rsidRPr="00133BD2">
        <w:rPr>
          <w:b/>
        </w:rPr>
        <w:lastRenderedPageBreak/>
        <w:t>Jóvenes latinoamericanos: ni apáticos ni conservadores</w:t>
      </w:r>
    </w:p>
    <w:p w:rsidR="008426AA" w:rsidRPr="00E229F5" w:rsidRDefault="008426AA" w:rsidP="008426AA">
      <w:pPr>
        <w:ind w:firstLine="708"/>
        <w:jc w:val="both"/>
      </w:pPr>
      <w:r w:rsidRPr="00E229F5">
        <w:t>Estudio derriba mitos sobre la juventud latinoamericana y da cuenta de sus nuevos referentes y modos de participación pública. Los jóvenes de la región no son apáticos ni conservadores, sino q</w:t>
      </w:r>
      <w:r w:rsidR="00E229F5" w:rsidRPr="00E229F5">
        <w:t>ue han redefinido "la política”</w:t>
      </w:r>
      <w:r w:rsidRPr="00E229F5">
        <w:t xml:space="preserve"> y las maneras de ejercerla, alejándose d</w:t>
      </w:r>
      <w:r w:rsidR="00E229F5" w:rsidRPr="00E229F5">
        <w:t xml:space="preserve">e los tradicionales referentes </w:t>
      </w:r>
      <w:r w:rsidRPr="00E229F5">
        <w:t>de identidad y pertenencia,</w:t>
      </w:r>
      <w:r w:rsidR="00D1458A">
        <w:t xml:space="preserve"> señala un in</w:t>
      </w:r>
      <w:r w:rsidRPr="00E229F5">
        <w:t>forme de la CEPAL y la OIJ.</w:t>
      </w:r>
    </w:p>
    <w:p w:rsidR="008426AA" w:rsidRPr="00E229F5" w:rsidRDefault="008426AA" w:rsidP="008426AA">
      <w:pPr>
        <w:ind w:firstLine="708"/>
        <w:jc w:val="both"/>
      </w:pPr>
      <w:r w:rsidRPr="00E229F5">
        <w:t xml:space="preserve">"Son innovadores en formas de participación; crecieron con el imaginario de la democracia y los derechos humanos y son la generación más sensible a la cuestión ambiental y a los reclamos históricos de las minorías de distinto tipo. Pero no confían mucho en las instituciones </w:t>
      </w:r>
      <w:r w:rsidR="00133BD2" w:rsidRPr="00E229F5">
        <w:t>políticas...</w:t>
      </w:r>
      <w:r w:rsidR="00D1458A">
        <w:t xml:space="preserve"> </w:t>
      </w:r>
      <w:r w:rsidRPr="00E229F5">
        <w:t>afirman los autores de Juventud y Cohesión</w:t>
      </w:r>
      <w:r w:rsidR="00133BD2" w:rsidRPr="00E229F5">
        <w:t xml:space="preserve"> </w:t>
      </w:r>
      <w:r w:rsidRPr="00E229F5">
        <w:t xml:space="preserve">Social en Iberoamérica: Un Modelo para Armar </w:t>
      </w:r>
      <w:proofErr w:type="gramStart"/>
      <w:r w:rsidRPr="00E229F5">
        <w:t>[ ...</w:t>
      </w:r>
      <w:proofErr w:type="gramEnd"/>
      <w:r w:rsidRPr="00E229F5">
        <w:t xml:space="preserve"> ].</w:t>
      </w:r>
    </w:p>
    <w:p w:rsidR="008426AA" w:rsidRPr="00E229F5" w:rsidRDefault="008426AA" w:rsidP="008426AA">
      <w:pPr>
        <w:ind w:firstLine="708"/>
        <w:jc w:val="both"/>
      </w:pPr>
      <w:r w:rsidRPr="00E229F5">
        <w:t>Los jóvenes de hoy no son menos rebeldes que las generaciones</w:t>
      </w:r>
      <w:r w:rsidR="00E229F5" w:rsidRPr="00E229F5">
        <w:t xml:space="preserve"> </w:t>
      </w:r>
      <w:r w:rsidRPr="00E229F5">
        <w:t xml:space="preserve">anteriores, dice la CEPAL, sino que están creando nuevos referentes e inventando sus propios modos de participar en lo público, reorientándose hacia espacios de la sociedad civil: grupos de encuentro, foros sociales, iniciativas comunitarias, movimientos locales juveniles, voluntariado </w:t>
      </w:r>
      <w:r w:rsidR="00133BD2" w:rsidRPr="00E229F5">
        <w:t>juvenil,</w:t>
      </w:r>
      <w:r w:rsidRPr="00E229F5">
        <w:t xml:space="preserve"> tribus urbanas y alianzas entre jóvenes, ecologistas e indigenistas, entre </w:t>
      </w:r>
      <w:proofErr w:type="gramStart"/>
      <w:r w:rsidRPr="00E229F5">
        <w:t>otras[</w:t>
      </w:r>
      <w:proofErr w:type="gramEnd"/>
      <w:r w:rsidRPr="00E229F5">
        <w:t xml:space="preserve"> ... ].                                              </w:t>
      </w:r>
    </w:p>
    <w:p w:rsidR="008426AA" w:rsidRDefault="00133BD2" w:rsidP="00133BD2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</w:t>
      </w:r>
      <w:r w:rsidR="008426AA" w:rsidRPr="00133BD2">
        <w:rPr>
          <w:sz w:val="18"/>
          <w:szCs w:val="18"/>
        </w:rPr>
        <w:t xml:space="preserve">Extraído y adaptado el 20 de abril de 2018 </w:t>
      </w:r>
      <w:hyperlink r:id="rId8" w:history="1">
        <w:r w:rsidR="008426AA" w:rsidRPr="00133BD2">
          <w:rPr>
            <w:rStyle w:val="Hipervnculo"/>
            <w:color w:val="000000" w:themeColor="text1"/>
            <w:sz w:val="18"/>
            <w:szCs w:val="18"/>
            <w:u w:val="none"/>
          </w:rPr>
          <w:t>https://www.cepal.org/cgi-bin/</w:t>
        </w:r>
      </w:hyperlink>
      <w:r w:rsidR="008426AA" w:rsidRPr="00133BD2">
        <w:rPr>
          <w:color w:val="000000" w:themeColor="text1"/>
          <w:sz w:val="18"/>
          <w:szCs w:val="18"/>
        </w:rPr>
        <w:t>getProd.asp?xml=/prensa/not</w:t>
      </w:r>
      <w:r w:rsidRPr="00133BD2">
        <w:rPr>
          <w:sz w:val="18"/>
          <w:szCs w:val="18"/>
        </w:rPr>
        <w:t>icias/comuni</w:t>
      </w:r>
      <w:r w:rsidR="008426AA" w:rsidRPr="00133BD2">
        <w:rPr>
          <w:sz w:val="18"/>
          <w:szCs w:val="18"/>
        </w:rPr>
        <w:t>cados/4/34364/P34364xm</w:t>
      </w:r>
      <w:r w:rsidRPr="00133BD2">
        <w:rPr>
          <w:sz w:val="18"/>
          <w:szCs w:val="18"/>
        </w:rPr>
        <w:t>l&amp;xs 1 = /prensa/t p l/p6 f.</w:t>
      </w:r>
      <w:r w:rsidR="008426AA" w:rsidRPr="00133BD2">
        <w:rPr>
          <w:sz w:val="18"/>
          <w:szCs w:val="18"/>
        </w:rPr>
        <w:t xml:space="preserve">xsl&amp; base= /p </w:t>
      </w:r>
      <w:proofErr w:type="spellStart"/>
      <w:r w:rsidR="008426AA" w:rsidRPr="00133BD2">
        <w:rPr>
          <w:sz w:val="18"/>
          <w:szCs w:val="18"/>
        </w:rPr>
        <w:t>rensa</w:t>
      </w:r>
      <w:proofErr w:type="spellEnd"/>
      <w:r w:rsidR="008426AA" w:rsidRPr="00133BD2">
        <w:rPr>
          <w:sz w:val="18"/>
          <w:szCs w:val="18"/>
        </w:rPr>
        <w:t>/t p 1/top-</w:t>
      </w:r>
      <w:proofErr w:type="spellStart"/>
      <w:r w:rsidR="008426AA" w:rsidRPr="00133BD2">
        <w:rPr>
          <w:sz w:val="18"/>
          <w:szCs w:val="18"/>
        </w:rPr>
        <w:t>bottom</w:t>
      </w:r>
      <w:proofErr w:type="spellEnd"/>
      <w:r w:rsidR="008426AA" w:rsidRPr="00133BD2">
        <w:rPr>
          <w:sz w:val="18"/>
          <w:szCs w:val="18"/>
        </w:rPr>
        <w:t xml:space="preserve">. </w:t>
      </w:r>
      <w:proofErr w:type="spellStart"/>
      <w:proofErr w:type="gramStart"/>
      <w:r w:rsidR="008426AA" w:rsidRPr="00133BD2">
        <w:rPr>
          <w:sz w:val="18"/>
          <w:szCs w:val="18"/>
        </w:rPr>
        <w:t>xsl</w:t>
      </w:r>
      <w:proofErr w:type="spellEnd"/>
      <w:proofErr w:type="gramEnd"/>
      <w:r w:rsidR="008426AA" w:rsidRPr="00133BD2">
        <w:rPr>
          <w:sz w:val="18"/>
          <w:szCs w:val="18"/>
        </w:rPr>
        <w:t>.</w:t>
      </w:r>
    </w:p>
    <w:p w:rsidR="00133BD2" w:rsidRDefault="00D1458A" w:rsidP="00133BD2">
      <w:pPr>
        <w:jc w:val="both"/>
        <w:rPr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BF2E74" wp14:editId="4165C52C">
            <wp:simplePos x="0" y="0"/>
            <wp:positionH relativeFrom="margin">
              <wp:posOffset>-157235</wp:posOffset>
            </wp:positionH>
            <wp:positionV relativeFrom="paragraph">
              <wp:posOffset>259031</wp:posOffset>
            </wp:positionV>
            <wp:extent cx="878840" cy="382905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BD2" w:rsidRPr="006E2E47" w:rsidRDefault="00133BD2" w:rsidP="00D1458A">
      <w:pPr>
        <w:spacing w:after="0" w:line="240" w:lineRule="auto"/>
        <w:jc w:val="both"/>
      </w:pPr>
      <w:r w:rsidRPr="006E2E47">
        <w:rPr>
          <w:b/>
        </w:rPr>
        <w:t>Apatía:</w:t>
      </w:r>
      <w:r w:rsidRPr="006E2E47">
        <w:t xml:space="preserve"> </w:t>
      </w:r>
      <w:r w:rsidR="006E2E47">
        <w:t>I</w:t>
      </w:r>
      <w:r w:rsidRPr="006E2E47">
        <w:t>ndiferencia, falta de motivación o de entusiasmo.</w:t>
      </w:r>
    </w:p>
    <w:p w:rsidR="00133BD2" w:rsidRPr="006E2E47" w:rsidRDefault="00133BD2" w:rsidP="00D1458A">
      <w:pPr>
        <w:spacing w:after="0" w:line="240" w:lineRule="auto"/>
        <w:jc w:val="both"/>
      </w:pPr>
      <w:r w:rsidRPr="006E2E47">
        <w:rPr>
          <w:b/>
        </w:rPr>
        <w:t>Coima:</w:t>
      </w:r>
      <w:r w:rsidRPr="006E2E47">
        <w:t xml:space="preserve"> </w:t>
      </w:r>
      <w:r w:rsidR="006E2E47">
        <w:t>Cohecho, g</w:t>
      </w:r>
      <w:r w:rsidRPr="006E2E47">
        <w:t>ratificación con la que se soborna a un funcionario público.</w:t>
      </w:r>
    </w:p>
    <w:p w:rsidR="00133BD2" w:rsidRPr="006E2E47" w:rsidRDefault="00133BD2" w:rsidP="00D1458A">
      <w:pPr>
        <w:spacing w:after="0" w:line="240" w:lineRule="auto"/>
        <w:jc w:val="both"/>
      </w:pPr>
      <w:r w:rsidRPr="006E2E47">
        <w:rPr>
          <w:b/>
        </w:rPr>
        <w:t>Referente:</w:t>
      </w:r>
      <w:r w:rsidRPr="006E2E47">
        <w:t xml:space="preserve"> cosa o persona tomada como modelo o patrón de una </w:t>
      </w:r>
      <w:r w:rsidR="009B1605" w:rsidRPr="006E2E47">
        <w:t>actividad.</w:t>
      </w:r>
    </w:p>
    <w:p w:rsidR="00D1458A" w:rsidRPr="00D1458A" w:rsidRDefault="00D1458A" w:rsidP="00D1458A">
      <w:pPr>
        <w:spacing w:after="0" w:line="240" w:lineRule="auto"/>
        <w:jc w:val="both"/>
      </w:pPr>
      <w:r>
        <w:t xml:space="preserve">                           </w:t>
      </w:r>
    </w:p>
    <w:p w:rsidR="00133BD2" w:rsidRDefault="006E2E47" w:rsidP="00133BD2">
      <w:r>
        <w:t xml:space="preserve">A partir de los textos leídos: </w:t>
      </w:r>
    </w:p>
    <w:p w:rsidR="00133BD2" w:rsidRDefault="00133BD2" w:rsidP="00133BD2">
      <w:pPr>
        <w:pStyle w:val="Prrafodelista"/>
        <w:numPr>
          <w:ilvl w:val="0"/>
          <w:numId w:val="1"/>
        </w:numPr>
      </w:pPr>
      <w:r>
        <w:t>¿Con qué espacios cuentan los jóvenes para participar?</w:t>
      </w:r>
    </w:p>
    <w:p w:rsidR="00133BD2" w:rsidRDefault="00133BD2" w:rsidP="00133BD2">
      <w:pPr>
        <w:pStyle w:val="Prrafodelista"/>
        <w:numPr>
          <w:ilvl w:val="0"/>
          <w:numId w:val="1"/>
        </w:numPr>
      </w:pPr>
      <w:r>
        <w:t>¿Qué postura presenta cada texto con respecto a la participación juvenil?</w:t>
      </w:r>
    </w:p>
    <w:p w:rsidR="00133BD2" w:rsidRDefault="00133BD2" w:rsidP="00133BD2">
      <w:pPr>
        <w:pStyle w:val="Prrafodelista"/>
        <w:numPr>
          <w:ilvl w:val="0"/>
          <w:numId w:val="1"/>
        </w:numPr>
      </w:pPr>
      <w:r>
        <w:t>¿Qué perspectiva se adecúa más a tu visión sobre la participación que deben adoptar los jóvenes en una sociedad democrática? Fundamenta tu respuesta.</w:t>
      </w:r>
    </w:p>
    <w:p w:rsidR="002D3EA6" w:rsidRDefault="002D3EA6" w:rsidP="00133BD2">
      <w:pPr>
        <w:pStyle w:val="Prrafodelista"/>
        <w:numPr>
          <w:ilvl w:val="0"/>
          <w:numId w:val="1"/>
        </w:numPr>
      </w:pPr>
      <w:r>
        <w:t>Investiga qué es la CEPAL</w:t>
      </w:r>
      <w:r w:rsidR="006E2E47">
        <w:t xml:space="preserve">, </w:t>
      </w:r>
      <w:r>
        <w:t>señale</w:t>
      </w:r>
      <w:r w:rsidR="006E2E47">
        <w:t xml:space="preserve"> su objetivo e indique </w:t>
      </w:r>
      <w:r>
        <w:t>dónde se encuentra su sede.</w:t>
      </w:r>
    </w:p>
    <w:p w:rsidR="006E2E47" w:rsidRDefault="006E2E47" w:rsidP="00133BD2">
      <w:pPr>
        <w:pStyle w:val="Prrafodelista"/>
        <w:numPr>
          <w:ilvl w:val="0"/>
          <w:numId w:val="1"/>
        </w:numPr>
      </w:pPr>
      <w:r>
        <w:t>Investiga qué es la OIJ, señale su objetivo e indique los países que la conforman</w:t>
      </w:r>
      <w:r w:rsidR="00D83124">
        <w:t>.</w:t>
      </w:r>
      <w:bookmarkStart w:id="0" w:name="_GoBack"/>
      <w:bookmarkEnd w:id="0"/>
    </w:p>
    <w:p w:rsidR="00133BD2" w:rsidRPr="00133BD2" w:rsidRDefault="00133BD2" w:rsidP="00133BD2">
      <w:pPr>
        <w:jc w:val="both"/>
        <w:rPr>
          <w:sz w:val="18"/>
          <w:szCs w:val="18"/>
        </w:rPr>
      </w:pPr>
    </w:p>
    <w:sectPr w:rsidR="00133BD2" w:rsidRPr="00133BD2" w:rsidSect="000E384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32779"/>
    <w:multiLevelType w:val="hybridMultilevel"/>
    <w:tmpl w:val="CD0CDA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F4"/>
    <w:rsid w:val="000E384C"/>
    <w:rsid w:val="00133BD2"/>
    <w:rsid w:val="002C54A1"/>
    <w:rsid w:val="002D3EA6"/>
    <w:rsid w:val="004A2425"/>
    <w:rsid w:val="00556378"/>
    <w:rsid w:val="006338F4"/>
    <w:rsid w:val="006E2E47"/>
    <w:rsid w:val="008426AA"/>
    <w:rsid w:val="008E52ED"/>
    <w:rsid w:val="009B1605"/>
    <w:rsid w:val="00B53572"/>
    <w:rsid w:val="00D1458A"/>
    <w:rsid w:val="00D4136F"/>
    <w:rsid w:val="00D83124"/>
    <w:rsid w:val="00E229F5"/>
    <w:rsid w:val="00E86365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80F6F-04CD-4012-AE68-D01CC2A7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52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26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63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al.org/cgi-b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3</cp:revision>
  <dcterms:created xsi:type="dcterms:W3CDTF">2020-04-06T03:28:00Z</dcterms:created>
  <dcterms:modified xsi:type="dcterms:W3CDTF">2020-04-06T05:18:00Z</dcterms:modified>
</cp:coreProperties>
</file>